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5" w:rsidRPr="00CC2781" w:rsidRDefault="005A3955" w:rsidP="005A3955">
      <w:pPr>
        <w:pStyle w:val="1"/>
        <w:spacing w:before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 xml:space="preserve">Полномочия администрации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8"/>
        </w:rPr>
        <w:t>Карджинского</w:t>
      </w:r>
      <w:proofErr w:type="spellEnd"/>
      <w:r w:rsidRPr="00CC2781">
        <w:rPr>
          <w:rFonts w:ascii="Times New Roman" w:hAnsi="Times New Roman" w:cs="Times New Roman"/>
          <w:sz w:val="26"/>
          <w:szCs w:val="28"/>
        </w:rPr>
        <w:t xml:space="preserve"> сельского поселения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1. Администрация местного самоуправления сельского поселения: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1) разрабатывает и исполняет бюджет сельского поселения, является главным распорядителем бюджетных средств;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2) управляет и распоряжается имуществом, находящимся в собственности сельского поселения;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3) разрабатывает и выполняет планы и программы развития сельского поселения;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4) учреждает муниципальные унитарные предприятия и муниципальные учреждения, утверждает их уставы;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5) выступает заказчиком работ по благоустройству и озеленению территории сельского поселения, строительству и реконструкции объектов социальной инфраструктуры, муниципального жилья, производству товаров и оказанию услуг для населения сельского поселения;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6) сдает в аренду муниципальное имущество;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7) организует с согласия Собрания представителей сельского поселения, местные займы;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8) участвует в выдаче кредитов за счет средств бюджета сельского поселения;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 xml:space="preserve">9)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10) учреждает музеи поселения;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 xml:space="preserve">11) участвует в организации и финансировании проведения на территории поселения общественных работ для граждан, испытывающих трудности в поиске </w:t>
      </w:r>
      <w:bookmarkStart w:id="0" w:name="_GoBack"/>
      <w:bookmarkEnd w:id="0"/>
      <w:r w:rsidRPr="00CC2781">
        <w:rPr>
          <w:rFonts w:ascii="Times New Roman" w:hAnsi="Times New Roman" w:cs="Times New Roman"/>
          <w:sz w:val="26"/>
          <w:szCs w:val="28"/>
        </w:rPr>
        <w:t>работы, а также временной занятости несовершеннолетних граждан в возрасте от 14 до 18 лет;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12)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13) участвует в осуществлении деятельности по опеке и попечительству;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14)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 xml:space="preserve">15) </w:t>
      </w:r>
      <w:r w:rsidRPr="00CC2781">
        <w:rPr>
          <w:rFonts w:ascii="Times New Roman" w:hAnsi="Times New Roman" w:cs="Times New Roman"/>
          <w:bCs/>
          <w:sz w:val="26"/>
          <w:szCs w:val="28"/>
        </w:rPr>
        <w:t>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 xml:space="preserve">16) разрабатывает и утверждает программы комплексного развития систем коммунальной инфраструктуры поселения, программы комплексного развития транспортной инфраструктуры поселения, программы комплексного развития социальной инфраструктуры поселения, требования к которым устанавливаются Правительством Российской Федерации; </w:t>
      </w:r>
    </w:p>
    <w:p w:rsidR="005A3955" w:rsidRPr="00CC2781" w:rsidRDefault="005A3955" w:rsidP="005A3955">
      <w:pPr>
        <w:pStyle w:val="a3"/>
        <w:tabs>
          <w:tab w:val="left" w:pos="142"/>
        </w:tabs>
        <w:spacing w:after="0"/>
        <w:ind w:firstLine="709"/>
        <w:jc w:val="both"/>
        <w:rPr>
          <w:sz w:val="26"/>
          <w:szCs w:val="28"/>
        </w:rPr>
      </w:pPr>
      <w:r w:rsidRPr="00CC2781">
        <w:rPr>
          <w:sz w:val="26"/>
          <w:szCs w:val="28"/>
        </w:rPr>
        <w:t xml:space="preserve">17)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Собрания представителей, муниципальных служащих и работников муниципальных учреждений, организует подготовку кадров для муниципальной службы в порядке, </w:t>
      </w:r>
      <w:r w:rsidRPr="00CC2781">
        <w:rPr>
          <w:sz w:val="26"/>
          <w:szCs w:val="28"/>
        </w:rPr>
        <w:lastRenderedPageBreak/>
        <w:t>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18)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19)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 xml:space="preserve">20) </w:t>
      </w:r>
      <w:r w:rsidRPr="00CC2781">
        <w:rPr>
          <w:rFonts w:ascii="Times New Roman" w:hAnsi="Times New Roman" w:cs="Times New Roman"/>
          <w:bCs/>
          <w:sz w:val="26"/>
          <w:szCs w:val="28"/>
        </w:rPr>
        <w:t>осуществляет деятельность по обращению с животными без владельцев, обитающими на территории поселения;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21)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22) предоставляет сотруднику, замещающему должность участкового уполномоченного полиции, и членам его семьи жилое помещение на период замещения сотрудником указанной должности;</w:t>
      </w:r>
    </w:p>
    <w:p w:rsidR="005A3955" w:rsidRPr="00CC2781" w:rsidRDefault="005A3955" w:rsidP="005A3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C2781">
        <w:rPr>
          <w:rFonts w:ascii="Times New Roman" w:hAnsi="Times New Roman" w:cs="Times New Roman"/>
          <w:sz w:val="26"/>
          <w:szCs w:val="28"/>
        </w:rPr>
        <w:t>23) осуществляет мероприятия по оказанию помощи лицам, находящимся в состоянии алкогольного, наркотического или иного токсического опьянения.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2. Привлечение граждан к выполнению на добровольной основе социально значимых для сельского поселения работ (в том числе дежурств) в целях решения вопросов местного значения, предусмотренных пунктами 6, 7, 8, 9, 15, 18 части 1 статьи 5 настоящего Устава осуществляется на основании постановления главы сельского поселения о привлечении граждан к выполнению на добровольной основе социально значимых для сельского поселения работ, которое должно быть опубликовано (обнародовано) не позднее, чем за семь дней до дня проведения указанных работ.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 xml:space="preserve">К выполнению социально значимых работ могут привлекаться совершеннолетние трудоспособные жители сельского </w:t>
      </w:r>
      <w:proofErr w:type="gramStart"/>
      <w:r w:rsidRPr="00CC2781">
        <w:rPr>
          <w:rFonts w:ascii="Times New Roman" w:hAnsi="Times New Roman"/>
          <w:sz w:val="26"/>
          <w:szCs w:val="28"/>
        </w:rPr>
        <w:t>поселения  в</w:t>
      </w:r>
      <w:proofErr w:type="gramEnd"/>
      <w:r w:rsidRPr="00CC2781">
        <w:rPr>
          <w:rFonts w:ascii="Times New Roman" w:hAnsi="Times New Roman"/>
          <w:sz w:val="26"/>
          <w:szCs w:val="28"/>
        </w:rPr>
        <w:t xml:space="preserve">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5A3955" w:rsidRPr="00CC2781" w:rsidRDefault="005A3955" w:rsidP="005A395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CC2781">
        <w:rPr>
          <w:rFonts w:ascii="Times New Roman" w:hAnsi="Times New Roman"/>
          <w:sz w:val="26"/>
          <w:szCs w:val="28"/>
        </w:rPr>
        <w:t>3. Администрация местного самоуправления сельского поселения исполняет отдельные государственные полномочия, переданные органам местного самоуправления сельского поселения, в соответствии с федеральными и республиканскими законами.</w:t>
      </w:r>
    </w:p>
    <w:p w:rsidR="0022772A" w:rsidRDefault="0022772A" w:rsidP="005A3955"/>
    <w:sectPr w:rsidR="0022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55"/>
    <w:rsid w:val="0022772A"/>
    <w:rsid w:val="005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8D041-EF54-4482-9B9A-D3FFA5FD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A3955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5A3955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A39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2026-05-27T08:18:00Z</dcterms:created>
  <dcterms:modified xsi:type="dcterms:W3CDTF">2026-05-27T08:19:00Z</dcterms:modified>
</cp:coreProperties>
</file>